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94" w:rsidRDefault="000803BB" w:rsidP="00183A8E">
      <w:pPr>
        <w:spacing w:before="333" w:after="333" w:line="240" w:lineRule="auto"/>
        <w:ind w:left="333" w:right="33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Консультация </w:t>
      </w:r>
      <w:r w:rsidR="000B3D94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психолога </w:t>
      </w: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для родителей </w:t>
      </w:r>
    </w:p>
    <w:p w:rsidR="000B3D94" w:rsidRDefault="000803BB" w:rsidP="00183A8E">
      <w:pPr>
        <w:spacing w:before="333" w:after="333" w:line="240" w:lineRule="auto"/>
        <w:ind w:left="333" w:right="33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«</w:t>
      </w:r>
      <w:r w:rsidR="00183A8E" w:rsidRPr="000803BB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Психологический портрет мальчиков и девочек</w:t>
      </w: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»</w:t>
      </w:r>
    </w:p>
    <w:p w:rsidR="000B3D94" w:rsidRDefault="000B3D94" w:rsidP="00183A8E">
      <w:pPr>
        <w:spacing w:before="333" w:after="333" w:line="240" w:lineRule="auto"/>
        <w:ind w:left="333" w:right="33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</w:p>
    <w:p w:rsidR="000803BB" w:rsidRDefault="000B3D94" w:rsidP="00183A8E">
      <w:pPr>
        <w:spacing w:before="333" w:after="333" w:line="240" w:lineRule="auto"/>
        <w:ind w:left="333" w:right="33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04436" cy="4497044"/>
            <wp:effectExtent l="0" t="0" r="0" b="0"/>
            <wp:docPr id="1" name="Рисунок 1" descr="https://img2.wbstatic.net/big/new/690000/6924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wbstatic.net/big/new/690000/692436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31" cy="449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63983" w:rsidRDefault="00A63983" w:rsidP="00183A8E">
      <w:pPr>
        <w:spacing w:before="333" w:after="333" w:line="240" w:lineRule="auto"/>
        <w:ind w:left="333" w:right="33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</w:p>
    <w:p w:rsidR="00A63983" w:rsidRDefault="00A63983" w:rsidP="00183A8E">
      <w:pPr>
        <w:spacing w:before="333" w:after="333" w:line="240" w:lineRule="auto"/>
        <w:ind w:left="333" w:right="33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</w:p>
    <w:p w:rsidR="00A63983" w:rsidRDefault="00A63983" w:rsidP="00183A8E">
      <w:pPr>
        <w:spacing w:before="333" w:after="333" w:line="240" w:lineRule="auto"/>
        <w:ind w:left="333" w:right="33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</w:p>
    <w:tbl>
      <w:tblPr>
        <w:tblW w:w="0" w:type="auto"/>
        <w:tblCellSpacing w:w="0" w:type="dxa"/>
        <w:tblInd w:w="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96"/>
      </w:tblGrid>
      <w:tr w:rsidR="00183A8E" w:rsidRPr="00183A8E" w:rsidTr="00183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after="0" w:line="240" w:lineRule="auto"/>
              <w:ind w:left="333" w:righ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after="0" w:line="240" w:lineRule="auto"/>
              <w:ind w:left="333" w:righ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</w:tr>
      <w:tr w:rsidR="00183A8E" w:rsidRPr="00183A8E" w:rsidTr="00183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центре внимания девочки с раннего возраста находится человек и сфера его непосредственного бытия: взаимоотношения между людьми, предметы потребления.</w:t>
            </w:r>
          </w:p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Девочек чаще привлекают домашние 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интереса мальчиков связана с их высокой двигательной и познавательной активностью, потребностью в преобразующей деятельности.</w:t>
            </w:r>
          </w:p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в целом проявляют меньше интереса к домашним делам, хуже приучаются к самообслуживанию.</w:t>
            </w:r>
          </w:p>
        </w:tc>
      </w:tr>
      <w:tr w:rsidR="00183A8E" w:rsidRPr="00183A8E" w:rsidTr="00183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 больше склонна к различной попечительской деятельности: она должна заботиться о ком-то, ухаживать, нянчить, учить, наставлять, зачастую утрачивая чувство 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мальчиков, как правило, </w:t>
            </w:r>
            <w:proofErr w:type="gramStart"/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склонности опекать</w:t>
            </w:r>
            <w:proofErr w:type="gramEnd"/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обучать и наставлять младших.</w:t>
            </w:r>
          </w:p>
        </w:tc>
      </w:tr>
      <w:tr w:rsidR="00183A8E" w:rsidRPr="00183A8E" w:rsidTr="00183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девочек чаще опираются на ближнее зрение: дети раскладывают перед собою кукол, украшения, они любят играть в ограниченном пространстве, в уголке.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мальчиков чаще опираются на дальнее зрение: они бегают друг за другом, бросают предметы в цель, используя при этом все предоставленное им пространство. Мальчикам для полноценного психического развития требуется большее пространство, чем девочкам.</w:t>
            </w:r>
          </w:p>
        </w:tc>
      </w:tr>
      <w:tr w:rsidR="00183A8E" w:rsidRPr="00183A8E" w:rsidTr="00183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 интуитивно чувствует и понимает назначение вещи, ее пользу в быту, что подчеркивает направленность интересов на сферу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мальчиков отчетливо выражена склонность к преобразующей и конструктивной деятельности. Отсюда интерес к различным инструментам, орудиям труда, различным устройствам и механизмам.</w:t>
            </w:r>
          </w:p>
        </w:tc>
      </w:tr>
      <w:tr w:rsidR="00183A8E" w:rsidRPr="00183A8E" w:rsidTr="00183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Сломанную игрушку девочка просто отбрасывает в сторону как негодную вещь. Девочки, как правило, используют игрушки по назначению.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лучше понимают и больше интересуются устройством вещей. Само знакомство ребенка с игрушкой часто начинается с того, что ребёнок лезет смотреть, как она устроена, ещё не испробовав ее в деле.</w:t>
            </w:r>
          </w:p>
        </w:tc>
      </w:tr>
      <w:tr w:rsidR="00183A8E" w:rsidRPr="00183A8E" w:rsidTr="00183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Нравственные понятия у девочек формируются несколько раньше. Девочки более конформны, лучше приспосабливаются к обстоятельствам, быстрее находят свое место при различных переменах. Они более чувствительны к межличностным отношениям.</w:t>
            </w:r>
          </w:p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этом они довольно самолюбивы и обидчивы, более чувствительны к критике. У них чаще наблюдаются повышенный интерес к собственной внешности и яркая реакция на ее оценку другими людьми.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менее склонны придерживаться установленных рамок, границ, чаще их переступают, причем не из сознательного стремления нарушить запрет или неуважения к старшим или каким-либо правилам, а из свойственной представителям мужского пола склонности к активной деятельности.</w:t>
            </w:r>
          </w:p>
        </w:tc>
      </w:tr>
      <w:tr w:rsidR="00183A8E" w:rsidRPr="00183A8E" w:rsidTr="00183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чаще склонны апеллировать к взрослым, жаловаться на мальчиков.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реже апеллируют к взрослым, реже жалуются.</w:t>
            </w:r>
          </w:p>
        </w:tc>
      </w:tr>
      <w:tr w:rsidR="00183A8E" w:rsidRPr="00183A8E" w:rsidTr="00183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Девочки склонны верить авторитетам, опираться на авторитет в затруднительных случаях. Они более исполнительны, часто им достаточно просто внушить, </w:t>
            </w: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«так надо».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ребят преклонение перед авторитетом менее характерно.</w:t>
            </w:r>
          </w:p>
        </w:tc>
      </w:tr>
      <w:tr w:rsidR="00183A8E" w:rsidRPr="00183A8E" w:rsidTr="00183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Умственные способности мальчиков и девочек в целом равны. Однако вследствие разной направленности интересов и склонностей они проявляются по-разному.</w:t>
            </w:r>
          </w:p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более внушаемы, менее решительны в действиях. Они л</w:t>
            </w:r>
            <w:r w:rsidR="00047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учше выполняют задания по шабло</w:t>
            </w: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те которые им не в новинку, особенно когда требования к тщательности, проработке деталей, исполнительской цели задания достаточно высоки. Они, как правило, менее точно передают события, происшествия, порой не в состоянии отделить объективный ход событий от собственных переживаний в этот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мальчиков раньше развивается способность вычленять главное. Ум мальчика больше склонен к обобщениям, менее конкретен.</w:t>
            </w:r>
          </w:p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лучше выполняют поисковую деятельность, предлагают новые идеи, нестандартные способы решения. Аккуратность или точность оформления нередко не соответствуют требованиям воспитателя, за что ребенок может получить низкую оценку.</w:t>
            </w:r>
          </w:p>
        </w:tc>
      </w:tr>
      <w:tr w:rsidR="00183A8E" w:rsidRPr="00183A8E" w:rsidTr="00183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настороженно относятся к незнакомой обстановке, быстрее теряются, с трудом находят себе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A8E" w:rsidRPr="00183A8E" w:rsidRDefault="00183A8E" w:rsidP="00183A8E">
            <w:pPr>
              <w:wordWrap w:val="0"/>
              <w:spacing w:before="333" w:after="333" w:line="240" w:lineRule="auto"/>
              <w:ind w:left="333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легче ориентируются в непривычной обстановке и воспринимают ее положительно, быстро находя себе занятие. В свободное время виды деятельности у мальчиков более разнообразны, но при этом менее организованы.</w:t>
            </w:r>
          </w:p>
        </w:tc>
      </w:tr>
    </w:tbl>
    <w:p w:rsidR="007045CC" w:rsidRDefault="00A63983"/>
    <w:p w:rsidR="000803BB" w:rsidRPr="000803BB" w:rsidRDefault="000803BB">
      <w:pPr>
        <w:rPr>
          <w:rFonts w:ascii="Times New Roman" w:hAnsi="Times New Roman" w:cs="Times New Roman"/>
          <w:sz w:val="28"/>
          <w:szCs w:val="28"/>
        </w:rPr>
      </w:pPr>
      <w:r w:rsidRPr="000B3D94">
        <w:rPr>
          <w:rFonts w:ascii="Times New Roman" w:hAnsi="Times New Roman" w:cs="Times New Roman"/>
          <w:b/>
          <w:sz w:val="28"/>
          <w:szCs w:val="28"/>
        </w:rPr>
        <w:t>Материал подготовила:</w:t>
      </w:r>
      <w:r w:rsidRPr="000803BB">
        <w:rPr>
          <w:rFonts w:ascii="Times New Roman" w:hAnsi="Times New Roman" w:cs="Times New Roman"/>
          <w:sz w:val="28"/>
          <w:szCs w:val="28"/>
        </w:rPr>
        <w:t xml:space="preserve"> педагог – психолог МАУ ДО «Детский сад Солнышко» </w:t>
      </w:r>
      <w:proofErr w:type="spellStart"/>
      <w:r w:rsidRPr="000803B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803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03BB">
        <w:rPr>
          <w:rFonts w:ascii="Times New Roman" w:hAnsi="Times New Roman" w:cs="Times New Roman"/>
          <w:sz w:val="28"/>
          <w:szCs w:val="28"/>
        </w:rPr>
        <w:t>уртас</w:t>
      </w:r>
      <w:proofErr w:type="spellEnd"/>
      <w:r w:rsidRPr="00080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3BB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0803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803BB"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 w:rsidRPr="000803BB"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0803BB" w:rsidRPr="000803BB" w:rsidSect="00B2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A8E"/>
    <w:rsid w:val="00047E99"/>
    <w:rsid w:val="000803BB"/>
    <w:rsid w:val="000B3D94"/>
    <w:rsid w:val="00183A8E"/>
    <w:rsid w:val="004F727F"/>
    <w:rsid w:val="00775A37"/>
    <w:rsid w:val="00A24C8C"/>
    <w:rsid w:val="00A63983"/>
    <w:rsid w:val="00B02E34"/>
    <w:rsid w:val="00B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8"/>
  </w:style>
  <w:style w:type="paragraph" w:styleId="2">
    <w:name w:val="heading 2"/>
    <w:basedOn w:val="a"/>
    <w:link w:val="20"/>
    <w:uiPriority w:val="9"/>
    <w:qFormat/>
    <w:rsid w:val="00183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8</cp:revision>
  <dcterms:created xsi:type="dcterms:W3CDTF">2020-03-15T14:53:00Z</dcterms:created>
  <dcterms:modified xsi:type="dcterms:W3CDTF">2020-05-15T04:23:00Z</dcterms:modified>
</cp:coreProperties>
</file>