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0CE" w:rsidRDefault="00B870CE" w:rsidP="00B870CE">
      <w:pPr>
        <w:spacing w:before="240" w:after="150" w:line="240" w:lineRule="auto"/>
        <w:jc w:val="center"/>
        <w:textAlignment w:val="baseline"/>
        <w:outlineLvl w:val="1"/>
        <w:rPr>
          <w:rFonts w:ascii="Trebuchet MS" w:eastAsia="Times New Roman" w:hAnsi="Trebuchet MS" w:cs="Times New Roman"/>
          <w:b/>
          <w:bCs/>
          <w:color w:val="555555"/>
          <w:sz w:val="29"/>
          <w:szCs w:val="29"/>
          <w:lang w:eastAsia="ru-RU"/>
        </w:rPr>
      </w:pPr>
      <w:r w:rsidRPr="00B870CE">
        <w:rPr>
          <w:rFonts w:ascii="Trebuchet MS" w:eastAsia="Times New Roman" w:hAnsi="Trebuchet MS" w:cs="Times New Roman"/>
          <w:b/>
          <w:bCs/>
          <w:noProof/>
          <w:color w:val="555555"/>
          <w:sz w:val="29"/>
          <w:szCs w:val="29"/>
          <w:lang w:eastAsia="ru-RU"/>
        </w:rPr>
        <w:drawing>
          <wp:inline distT="0" distB="0" distL="0" distR="0">
            <wp:extent cx="4561961" cy="2510155"/>
            <wp:effectExtent l="0" t="0" r="0" b="4445"/>
            <wp:docPr id="4" name="Рисунок 4" descr="C:\Users\Zver\Desktop\100\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ver\Desktop\100\origina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1070" cy="2515167"/>
                    </a:xfrm>
                    <a:prstGeom prst="rect">
                      <a:avLst/>
                    </a:prstGeom>
                    <a:noFill/>
                    <a:ln>
                      <a:noFill/>
                    </a:ln>
                  </pic:spPr>
                </pic:pic>
              </a:graphicData>
            </a:graphic>
          </wp:inline>
        </w:drawing>
      </w:r>
    </w:p>
    <w:p w:rsidR="00B870CE" w:rsidRDefault="00B870CE" w:rsidP="0038386A">
      <w:pPr>
        <w:spacing w:before="240" w:after="150" w:line="240" w:lineRule="auto"/>
        <w:jc w:val="center"/>
        <w:textAlignment w:val="baseline"/>
        <w:outlineLvl w:val="1"/>
        <w:rPr>
          <w:rFonts w:ascii="Trebuchet MS" w:eastAsia="Times New Roman" w:hAnsi="Trebuchet MS" w:cs="Times New Roman"/>
          <w:b/>
          <w:bCs/>
          <w:color w:val="555555"/>
          <w:sz w:val="29"/>
          <w:szCs w:val="29"/>
          <w:lang w:eastAsia="ru-RU"/>
        </w:rPr>
      </w:pPr>
    </w:p>
    <w:p w:rsidR="002550D1" w:rsidRPr="00B870CE" w:rsidRDefault="002550D1" w:rsidP="00B870CE">
      <w:pPr>
        <w:spacing w:before="240" w:after="150" w:line="240" w:lineRule="auto"/>
        <w:jc w:val="center"/>
        <w:textAlignment w:val="baseline"/>
        <w:outlineLvl w:val="1"/>
        <w:rPr>
          <w:rFonts w:ascii="Trebuchet MS" w:eastAsia="Times New Roman" w:hAnsi="Trebuchet MS" w:cs="Times New Roman"/>
          <w:b/>
          <w:bCs/>
          <w:i/>
          <w:color w:val="555555"/>
          <w:sz w:val="29"/>
          <w:szCs w:val="29"/>
          <w:lang w:eastAsia="ru-RU"/>
        </w:rPr>
      </w:pPr>
      <w:r w:rsidRPr="00B870CE">
        <w:rPr>
          <w:rFonts w:ascii="Trebuchet MS" w:eastAsia="Times New Roman" w:hAnsi="Trebuchet MS" w:cs="Times New Roman"/>
          <w:b/>
          <w:bCs/>
          <w:i/>
          <w:color w:val="555555"/>
          <w:sz w:val="29"/>
          <w:szCs w:val="29"/>
          <w:lang w:eastAsia="ru-RU"/>
        </w:rPr>
        <w:t>Музыка летом</w:t>
      </w:r>
    </w:p>
    <w:p w:rsidR="002550D1" w:rsidRPr="00B870CE" w:rsidRDefault="002550D1" w:rsidP="002550D1">
      <w:pPr>
        <w:spacing w:after="0" w:line="240" w:lineRule="auto"/>
        <w:rPr>
          <w:rFonts w:eastAsia="Times New Roman" w:cs="Times New Roman"/>
          <w:color w:val="555555"/>
          <w:sz w:val="28"/>
          <w:szCs w:val="28"/>
          <w:lang w:eastAsia="ru-RU"/>
        </w:rPr>
      </w:pPr>
      <w:r w:rsidRPr="0038386A">
        <w:rPr>
          <w:rFonts w:ascii="inherit" w:eastAsia="Times New Roman" w:hAnsi="inherit" w:cs="Times New Roman"/>
          <w:color w:val="555555"/>
          <w:sz w:val="28"/>
          <w:szCs w:val="28"/>
          <w:bdr w:val="none" w:sz="0" w:space="0" w:color="auto" w:frame="1"/>
          <w:lang w:eastAsia="ru-RU"/>
        </w:rPr>
        <w:t>   </w:t>
      </w:r>
      <w:r w:rsidRPr="00B870CE">
        <w:rPr>
          <w:rFonts w:eastAsia="Times New Roman" w:cs="Times New Roman"/>
          <w:color w:val="555555"/>
          <w:sz w:val="28"/>
          <w:szCs w:val="28"/>
          <w:bdr w:val="none" w:sz="0" w:space="0" w:color="auto" w:frame="1"/>
          <w:lang w:eastAsia="ru-RU"/>
        </w:rPr>
        <w:t>Лето - прекрасное время года. Долгожданный отдых - это заслуженная награда за долгие дни работы, быта, заботы. Семейный отдых – это максимально возможное количество времени, которое вы можете уделить своему ребенку. Для ребенка – это долгожданное событие, которое он тоже ждал весь год. С наступлением теплы</w:t>
      </w:r>
      <w:r w:rsidR="0038386A" w:rsidRPr="00B870CE">
        <w:rPr>
          <w:rFonts w:eastAsia="Times New Roman" w:cs="Times New Roman"/>
          <w:color w:val="555555"/>
          <w:sz w:val="28"/>
          <w:szCs w:val="28"/>
          <w:bdr w:val="none" w:sz="0" w:space="0" w:color="auto" w:frame="1"/>
          <w:lang w:eastAsia="ru-RU"/>
        </w:rPr>
        <w:t xml:space="preserve">х дней нас часто </w:t>
      </w:r>
      <w:proofErr w:type="gramStart"/>
      <w:r w:rsidR="0038386A" w:rsidRPr="00B870CE">
        <w:rPr>
          <w:rFonts w:eastAsia="Times New Roman" w:cs="Times New Roman"/>
          <w:color w:val="555555"/>
          <w:sz w:val="28"/>
          <w:szCs w:val="28"/>
          <w:bdr w:val="none" w:sz="0" w:space="0" w:color="auto" w:frame="1"/>
          <w:lang w:eastAsia="ru-RU"/>
        </w:rPr>
        <w:t xml:space="preserve">тянет </w:t>
      </w:r>
      <w:r w:rsidRPr="00B870CE">
        <w:rPr>
          <w:rFonts w:eastAsia="Times New Roman" w:cs="Times New Roman"/>
          <w:color w:val="555555"/>
          <w:sz w:val="28"/>
          <w:szCs w:val="28"/>
          <w:bdr w:val="none" w:sz="0" w:space="0" w:color="auto" w:frame="1"/>
          <w:lang w:eastAsia="ru-RU"/>
        </w:rPr>
        <w:t xml:space="preserve"> на</w:t>
      </w:r>
      <w:proofErr w:type="gramEnd"/>
      <w:r w:rsidRPr="00B870CE">
        <w:rPr>
          <w:rFonts w:eastAsia="Times New Roman" w:cs="Times New Roman"/>
          <w:color w:val="555555"/>
          <w:sz w:val="28"/>
          <w:szCs w:val="28"/>
          <w:bdr w:val="none" w:sz="0" w:space="0" w:color="auto" w:frame="1"/>
          <w:lang w:eastAsia="ru-RU"/>
        </w:rPr>
        <w:t xml:space="preserve"> природу. И очень хорошо, когда там с нами рядом наши дети. И как замечательно, когда организуются загородные поездки всей семьей. Заготавливаются продукты, собирается рюкзак, берутся мячи, ракетки и т.д. </w:t>
      </w:r>
    </w:p>
    <w:p w:rsidR="002550D1" w:rsidRPr="00B870CE" w:rsidRDefault="002550D1" w:rsidP="002550D1">
      <w:pPr>
        <w:spacing w:after="75" w:line="240" w:lineRule="auto"/>
        <w:rPr>
          <w:rFonts w:eastAsia="Times New Roman" w:cs="Times New Roman"/>
          <w:color w:val="555555"/>
          <w:sz w:val="28"/>
          <w:szCs w:val="28"/>
          <w:lang w:eastAsia="ru-RU"/>
        </w:rPr>
      </w:pPr>
      <w:r w:rsidRPr="00B870CE">
        <w:rPr>
          <w:rFonts w:eastAsia="Times New Roman" w:cs="Times New Roman"/>
          <w:color w:val="555555"/>
          <w:sz w:val="28"/>
          <w:szCs w:val="28"/>
          <w:lang w:eastAsia="ru-RU"/>
        </w:rPr>
        <w:t xml:space="preserve">   Бывая на природе, прислушивайтесь вместе с </w:t>
      </w:r>
      <w:proofErr w:type="spellStart"/>
      <w:r w:rsidRPr="00B870CE">
        <w:rPr>
          <w:rFonts w:eastAsia="Times New Roman" w:cs="Times New Roman"/>
          <w:color w:val="555555"/>
          <w:sz w:val="28"/>
          <w:szCs w:val="28"/>
          <w:lang w:eastAsia="ru-RU"/>
        </w:rPr>
        <w:t>реб</w:t>
      </w:r>
      <w:r w:rsidRPr="00B870CE">
        <w:rPr>
          <w:rFonts w:eastAsia="Times New Roman" w:cs="Calibri"/>
          <w:color w:val="555555"/>
          <w:sz w:val="28"/>
          <w:szCs w:val="28"/>
          <w:lang w:eastAsia="ru-RU"/>
        </w:rPr>
        <w:t>ѐ</w:t>
      </w:r>
      <w:r w:rsidRPr="00B870CE">
        <w:rPr>
          <w:rFonts w:eastAsia="Times New Roman" w:cs="Trebuchet MS"/>
          <w:color w:val="555555"/>
          <w:sz w:val="28"/>
          <w:szCs w:val="28"/>
          <w:lang w:eastAsia="ru-RU"/>
        </w:rPr>
        <w:t>нком</w:t>
      </w:r>
      <w:proofErr w:type="spellEnd"/>
      <w:r w:rsidRPr="00B870CE">
        <w:rPr>
          <w:rFonts w:eastAsia="Times New Roman" w:cs="Times New Roman"/>
          <w:color w:val="555555"/>
          <w:sz w:val="28"/>
          <w:szCs w:val="28"/>
          <w:lang w:eastAsia="ru-RU"/>
        </w:rPr>
        <w:t xml:space="preserve"> </w:t>
      </w:r>
      <w:r w:rsidRPr="00B870CE">
        <w:rPr>
          <w:rFonts w:eastAsia="Times New Roman" w:cs="Trebuchet MS"/>
          <w:color w:val="555555"/>
          <w:sz w:val="28"/>
          <w:szCs w:val="28"/>
          <w:lang w:eastAsia="ru-RU"/>
        </w:rPr>
        <w:t>к</w:t>
      </w:r>
      <w:r w:rsidRPr="00B870CE">
        <w:rPr>
          <w:rFonts w:eastAsia="Times New Roman" w:cs="Times New Roman"/>
          <w:color w:val="555555"/>
          <w:sz w:val="28"/>
          <w:szCs w:val="28"/>
          <w:lang w:eastAsia="ru-RU"/>
        </w:rPr>
        <w:t xml:space="preserve"> </w:t>
      </w:r>
      <w:r w:rsidRPr="00B870CE">
        <w:rPr>
          <w:rFonts w:eastAsia="Times New Roman" w:cs="Trebuchet MS"/>
          <w:color w:val="555555"/>
          <w:sz w:val="28"/>
          <w:szCs w:val="28"/>
          <w:lang w:eastAsia="ru-RU"/>
        </w:rPr>
        <w:t>песенке</w:t>
      </w:r>
      <w:r w:rsidRPr="00B870CE">
        <w:rPr>
          <w:rFonts w:eastAsia="Times New Roman" w:cs="Times New Roman"/>
          <w:color w:val="555555"/>
          <w:sz w:val="28"/>
          <w:szCs w:val="28"/>
          <w:lang w:eastAsia="ru-RU"/>
        </w:rPr>
        <w:t xml:space="preserve"> </w:t>
      </w:r>
      <w:r w:rsidRPr="00B870CE">
        <w:rPr>
          <w:rFonts w:eastAsia="Times New Roman" w:cs="Trebuchet MS"/>
          <w:color w:val="555555"/>
          <w:sz w:val="28"/>
          <w:szCs w:val="28"/>
          <w:lang w:eastAsia="ru-RU"/>
        </w:rPr>
        <w:t>ручейка</w:t>
      </w:r>
      <w:r w:rsidRPr="00B870CE">
        <w:rPr>
          <w:rFonts w:eastAsia="Times New Roman" w:cs="Times New Roman"/>
          <w:color w:val="555555"/>
          <w:sz w:val="28"/>
          <w:szCs w:val="28"/>
          <w:lang w:eastAsia="ru-RU"/>
        </w:rPr>
        <w:t xml:space="preserve">, </w:t>
      </w:r>
      <w:r w:rsidRPr="00B870CE">
        <w:rPr>
          <w:rFonts w:eastAsia="Times New Roman" w:cs="Trebuchet MS"/>
          <w:color w:val="555555"/>
          <w:sz w:val="28"/>
          <w:szCs w:val="28"/>
          <w:lang w:eastAsia="ru-RU"/>
        </w:rPr>
        <w:t>шуму</w:t>
      </w:r>
      <w:r w:rsidRPr="00B870CE">
        <w:rPr>
          <w:rFonts w:eastAsia="Times New Roman" w:cs="Times New Roman"/>
          <w:color w:val="555555"/>
          <w:sz w:val="28"/>
          <w:szCs w:val="28"/>
          <w:lang w:eastAsia="ru-RU"/>
        </w:rPr>
        <w:t xml:space="preserve"> </w:t>
      </w:r>
      <w:r w:rsidRPr="00B870CE">
        <w:rPr>
          <w:rFonts w:eastAsia="Times New Roman" w:cs="Trebuchet MS"/>
          <w:color w:val="555555"/>
          <w:sz w:val="28"/>
          <w:szCs w:val="28"/>
          <w:lang w:eastAsia="ru-RU"/>
        </w:rPr>
        <w:t>листвы</w:t>
      </w:r>
      <w:r w:rsidRPr="00B870CE">
        <w:rPr>
          <w:rFonts w:eastAsia="Times New Roman" w:cs="Times New Roman"/>
          <w:color w:val="555555"/>
          <w:sz w:val="28"/>
          <w:szCs w:val="28"/>
          <w:lang w:eastAsia="ru-RU"/>
        </w:rPr>
        <w:t xml:space="preserve">, </w:t>
      </w:r>
      <w:r w:rsidRPr="00B870CE">
        <w:rPr>
          <w:rFonts w:eastAsia="Times New Roman" w:cs="Trebuchet MS"/>
          <w:color w:val="555555"/>
          <w:sz w:val="28"/>
          <w:szCs w:val="28"/>
          <w:lang w:eastAsia="ru-RU"/>
        </w:rPr>
        <w:t>пению</w:t>
      </w:r>
      <w:r w:rsidRPr="00B870CE">
        <w:rPr>
          <w:rFonts w:eastAsia="Times New Roman" w:cs="Times New Roman"/>
          <w:color w:val="555555"/>
          <w:sz w:val="28"/>
          <w:szCs w:val="28"/>
          <w:lang w:eastAsia="ru-RU"/>
        </w:rPr>
        <w:t xml:space="preserve"> </w:t>
      </w:r>
      <w:r w:rsidRPr="00B870CE">
        <w:rPr>
          <w:rFonts w:eastAsia="Times New Roman" w:cs="Trebuchet MS"/>
          <w:color w:val="555555"/>
          <w:sz w:val="28"/>
          <w:szCs w:val="28"/>
          <w:lang w:eastAsia="ru-RU"/>
        </w:rPr>
        <w:t>птиц</w:t>
      </w:r>
      <w:r w:rsidRPr="00B870CE">
        <w:rPr>
          <w:rFonts w:eastAsia="Times New Roman" w:cs="Times New Roman"/>
          <w:color w:val="555555"/>
          <w:sz w:val="28"/>
          <w:szCs w:val="28"/>
          <w:lang w:eastAsia="ru-RU"/>
        </w:rPr>
        <w:t xml:space="preserve">, </w:t>
      </w:r>
      <w:r w:rsidRPr="00B870CE">
        <w:rPr>
          <w:rFonts w:eastAsia="Times New Roman" w:cs="Trebuchet MS"/>
          <w:color w:val="555555"/>
          <w:sz w:val="28"/>
          <w:szCs w:val="28"/>
          <w:lang w:eastAsia="ru-RU"/>
        </w:rPr>
        <w:t>стрекотанию</w:t>
      </w:r>
      <w:r w:rsidRPr="00B870CE">
        <w:rPr>
          <w:rFonts w:eastAsia="Times New Roman" w:cs="Times New Roman"/>
          <w:color w:val="555555"/>
          <w:sz w:val="28"/>
          <w:szCs w:val="28"/>
          <w:lang w:eastAsia="ru-RU"/>
        </w:rPr>
        <w:t xml:space="preserve"> </w:t>
      </w:r>
      <w:r w:rsidRPr="00B870CE">
        <w:rPr>
          <w:rFonts w:eastAsia="Times New Roman" w:cs="Trebuchet MS"/>
          <w:color w:val="555555"/>
          <w:sz w:val="28"/>
          <w:szCs w:val="28"/>
          <w:lang w:eastAsia="ru-RU"/>
        </w:rPr>
        <w:t>кузнечика</w:t>
      </w:r>
      <w:r w:rsidRPr="00B870CE">
        <w:rPr>
          <w:rFonts w:eastAsia="Times New Roman" w:cs="Times New Roman"/>
          <w:color w:val="555555"/>
          <w:sz w:val="28"/>
          <w:szCs w:val="28"/>
          <w:lang w:eastAsia="ru-RU"/>
        </w:rPr>
        <w:t xml:space="preserve">. </w:t>
      </w:r>
      <w:r w:rsidRPr="00B870CE">
        <w:rPr>
          <w:rFonts w:eastAsia="Times New Roman" w:cs="Trebuchet MS"/>
          <w:color w:val="555555"/>
          <w:sz w:val="28"/>
          <w:szCs w:val="28"/>
          <w:lang w:eastAsia="ru-RU"/>
        </w:rPr>
        <w:t>Вокруг</w:t>
      </w:r>
      <w:r w:rsidRPr="00B870CE">
        <w:rPr>
          <w:rFonts w:eastAsia="Times New Roman" w:cs="Times New Roman"/>
          <w:color w:val="555555"/>
          <w:sz w:val="28"/>
          <w:szCs w:val="28"/>
          <w:lang w:eastAsia="ru-RU"/>
        </w:rPr>
        <w:t xml:space="preserve"> </w:t>
      </w:r>
      <w:r w:rsidRPr="00B870CE">
        <w:rPr>
          <w:rFonts w:eastAsia="Times New Roman" w:cs="Trebuchet MS"/>
          <w:color w:val="555555"/>
          <w:sz w:val="28"/>
          <w:szCs w:val="28"/>
          <w:lang w:eastAsia="ru-RU"/>
        </w:rPr>
        <w:t>нас</w:t>
      </w:r>
      <w:r w:rsidRPr="00B870CE">
        <w:rPr>
          <w:rFonts w:eastAsia="Times New Roman" w:cs="Times New Roman"/>
          <w:color w:val="555555"/>
          <w:sz w:val="28"/>
          <w:szCs w:val="28"/>
          <w:lang w:eastAsia="ru-RU"/>
        </w:rPr>
        <w:t xml:space="preserve"> - </w:t>
      </w:r>
      <w:r w:rsidRPr="00B870CE">
        <w:rPr>
          <w:rFonts w:eastAsia="Times New Roman" w:cs="Trebuchet MS"/>
          <w:color w:val="555555"/>
          <w:sz w:val="28"/>
          <w:szCs w:val="28"/>
          <w:lang w:eastAsia="ru-RU"/>
        </w:rPr>
        <w:t>звучащий</w:t>
      </w:r>
      <w:r w:rsidRPr="00B870CE">
        <w:rPr>
          <w:rFonts w:eastAsia="Times New Roman" w:cs="Times New Roman"/>
          <w:color w:val="555555"/>
          <w:sz w:val="28"/>
          <w:szCs w:val="28"/>
          <w:lang w:eastAsia="ru-RU"/>
        </w:rPr>
        <w:t xml:space="preserve"> </w:t>
      </w:r>
      <w:r w:rsidRPr="00B870CE">
        <w:rPr>
          <w:rFonts w:eastAsia="Times New Roman" w:cs="Trebuchet MS"/>
          <w:color w:val="555555"/>
          <w:sz w:val="28"/>
          <w:szCs w:val="28"/>
          <w:lang w:eastAsia="ru-RU"/>
        </w:rPr>
        <w:t>мир</w:t>
      </w:r>
      <w:r w:rsidRPr="00B870CE">
        <w:rPr>
          <w:rFonts w:eastAsia="Times New Roman" w:cs="Times New Roman"/>
          <w:color w:val="555555"/>
          <w:sz w:val="28"/>
          <w:szCs w:val="28"/>
          <w:lang w:eastAsia="ru-RU"/>
        </w:rPr>
        <w:t xml:space="preserve">, </w:t>
      </w:r>
      <w:r w:rsidRPr="00B870CE">
        <w:rPr>
          <w:rFonts w:eastAsia="Times New Roman" w:cs="Trebuchet MS"/>
          <w:color w:val="555555"/>
          <w:sz w:val="28"/>
          <w:szCs w:val="28"/>
          <w:lang w:eastAsia="ru-RU"/>
        </w:rPr>
        <w:t>не</w:t>
      </w:r>
      <w:r w:rsidRPr="00B870CE">
        <w:rPr>
          <w:rFonts w:eastAsia="Times New Roman" w:cs="Times New Roman"/>
          <w:color w:val="555555"/>
          <w:sz w:val="28"/>
          <w:szCs w:val="28"/>
          <w:lang w:eastAsia="ru-RU"/>
        </w:rPr>
        <w:t xml:space="preserve"> </w:t>
      </w:r>
      <w:r w:rsidRPr="00B870CE">
        <w:rPr>
          <w:rFonts w:eastAsia="Times New Roman" w:cs="Trebuchet MS"/>
          <w:color w:val="555555"/>
          <w:sz w:val="28"/>
          <w:szCs w:val="28"/>
          <w:lang w:eastAsia="ru-RU"/>
        </w:rPr>
        <w:t>упустите</w:t>
      </w:r>
      <w:r w:rsidRPr="00B870CE">
        <w:rPr>
          <w:rFonts w:eastAsia="Times New Roman" w:cs="Times New Roman"/>
          <w:color w:val="555555"/>
          <w:sz w:val="28"/>
          <w:szCs w:val="28"/>
          <w:lang w:eastAsia="ru-RU"/>
        </w:rPr>
        <w:t xml:space="preserve"> </w:t>
      </w:r>
      <w:r w:rsidRPr="00B870CE">
        <w:rPr>
          <w:rFonts w:eastAsia="Times New Roman" w:cs="Trebuchet MS"/>
          <w:color w:val="555555"/>
          <w:sz w:val="28"/>
          <w:szCs w:val="28"/>
          <w:lang w:eastAsia="ru-RU"/>
        </w:rPr>
        <w:t>возможность</w:t>
      </w:r>
      <w:r w:rsidRPr="00B870CE">
        <w:rPr>
          <w:rFonts w:eastAsia="Times New Roman" w:cs="Times New Roman"/>
          <w:color w:val="555555"/>
          <w:sz w:val="28"/>
          <w:szCs w:val="28"/>
          <w:lang w:eastAsia="ru-RU"/>
        </w:rPr>
        <w:t xml:space="preserve"> </w:t>
      </w:r>
      <w:r w:rsidRPr="00B870CE">
        <w:rPr>
          <w:rFonts w:eastAsia="Times New Roman" w:cs="Trebuchet MS"/>
          <w:color w:val="555555"/>
          <w:sz w:val="28"/>
          <w:szCs w:val="28"/>
          <w:lang w:eastAsia="ru-RU"/>
        </w:rPr>
        <w:t>познать</w:t>
      </w:r>
      <w:r w:rsidRPr="00B870CE">
        <w:rPr>
          <w:rFonts w:eastAsia="Times New Roman" w:cs="Times New Roman"/>
          <w:color w:val="555555"/>
          <w:sz w:val="28"/>
          <w:szCs w:val="28"/>
          <w:lang w:eastAsia="ru-RU"/>
        </w:rPr>
        <w:t xml:space="preserve"> </w:t>
      </w:r>
      <w:r w:rsidRPr="00B870CE">
        <w:rPr>
          <w:rFonts w:eastAsia="Times New Roman" w:cs="Trebuchet MS"/>
          <w:color w:val="555555"/>
          <w:sz w:val="28"/>
          <w:szCs w:val="28"/>
          <w:lang w:eastAsia="ru-RU"/>
        </w:rPr>
        <w:t>его</w:t>
      </w:r>
      <w:r w:rsidRPr="00B870CE">
        <w:rPr>
          <w:rFonts w:eastAsia="Times New Roman" w:cs="Times New Roman"/>
          <w:color w:val="555555"/>
          <w:sz w:val="28"/>
          <w:szCs w:val="28"/>
          <w:lang w:eastAsia="ru-RU"/>
        </w:rPr>
        <w:t xml:space="preserve"> </w:t>
      </w:r>
      <w:r w:rsidRPr="00B870CE">
        <w:rPr>
          <w:rFonts w:eastAsia="Times New Roman" w:cs="Trebuchet MS"/>
          <w:color w:val="555555"/>
          <w:sz w:val="28"/>
          <w:szCs w:val="28"/>
          <w:lang w:eastAsia="ru-RU"/>
        </w:rPr>
        <w:t>богатства</w:t>
      </w:r>
      <w:r w:rsidRPr="00B870CE">
        <w:rPr>
          <w:rFonts w:eastAsia="Times New Roman" w:cs="Times New Roman"/>
          <w:color w:val="555555"/>
          <w:sz w:val="28"/>
          <w:szCs w:val="28"/>
          <w:lang w:eastAsia="ru-RU"/>
        </w:rPr>
        <w:t xml:space="preserve"> </w:t>
      </w:r>
      <w:r w:rsidRPr="00B870CE">
        <w:rPr>
          <w:rFonts w:eastAsia="Times New Roman" w:cs="Trebuchet MS"/>
          <w:color w:val="555555"/>
          <w:sz w:val="28"/>
          <w:szCs w:val="28"/>
          <w:lang w:eastAsia="ru-RU"/>
        </w:rPr>
        <w:t>для</w:t>
      </w:r>
      <w:r w:rsidRPr="00B870CE">
        <w:rPr>
          <w:rFonts w:eastAsia="Times New Roman" w:cs="Times New Roman"/>
          <w:color w:val="555555"/>
          <w:sz w:val="28"/>
          <w:szCs w:val="28"/>
          <w:lang w:eastAsia="ru-RU"/>
        </w:rPr>
        <w:t xml:space="preserve"> </w:t>
      </w:r>
      <w:r w:rsidRPr="00B870CE">
        <w:rPr>
          <w:rFonts w:eastAsia="Times New Roman" w:cs="Trebuchet MS"/>
          <w:color w:val="555555"/>
          <w:sz w:val="28"/>
          <w:szCs w:val="28"/>
          <w:lang w:eastAsia="ru-RU"/>
        </w:rPr>
        <w:t>гармоничного</w:t>
      </w:r>
      <w:r w:rsidRPr="00B870CE">
        <w:rPr>
          <w:rFonts w:eastAsia="Times New Roman" w:cs="Times New Roman"/>
          <w:color w:val="555555"/>
          <w:sz w:val="28"/>
          <w:szCs w:val="28"/>
          <w:lang w:eastAsia="ru-RU"/>
        </w:rPr>
        <w:t xml:space="preserve"> </w:t>
      </w:r>
      <w:r w:rsidRPr="00B870CE">
        <w:rPr>
          <w:rFonts w:eastAsia="Times New Roman" w:cs="Trebuchet MS"/>
          <w:color w:val="555555"/>
          <w:sz w:val="28"/>
          <w:szCs w:val="28"/>
          <w:lang w:eastAsia="ru-RU"/>
        </w:rPr>
        <w:t>разви</w:t>
      </w:r>
      <w:r w:rsidRPr="00B870CE">
        <w:rPr>
          <w:rFonts w:eastAsia="Times New Roman" w:cs="Times New Roman"/>
          <w:color w:val="555555"/>
          <w:sz w:val="28"/>
          <w:szCs w:val="28"/>
          <w:lang w:eastAsia="ru-RU"/>
        </w:rPr>
        <w:t>тия вашего ребенка. Дети чутко воспринимают музыку, эмоционально отзываются на нее.</w:t>
      </w:r>
    </w:p>
    <w:p w:rsidR="002550D1" w:rsidRPr="00B870CE" w:rsidRDefault="002550D1" w:rsidP="002550D1">
      <w:pPr>
        <w:spacing w:after="75" w:line="240" w:lineRule="auto"/>
        <w:rPr>
          <w:rFonts w:eastAsia="Times New Roman" w:cs="Times New Roman"/>
          <w:color w:val="555555"/>
          <w:sz w:val="28"/>
          <w:szCs w:val="28"/>
          <w:lang w:eastAsia="ru-RU"/>
        </w:rPr>
      </w:pPr>
      <w:r w:rsidRPr="00B870CE">
        <w:rPr>
          <w:rFonts w:eastAsia="Times New Roman" w:cs="Times New Roman"/>
          <w:color w:val="555555"/>
          <w:sz w:val="28"/>
          <w:szCs w:val="28"/>
          <w:lang w:eastAsia="ru-RU"/>
        </w:rPr>
        <w:t>   Поэтому важно приобщать детей к музыкальному искусству.</w:t>
      </w:r>
    </w:p>
    <w:p w:rsidR="002550D1" w:rsidRPr="00B870CE" w:rsidRDefault="002550D1" w:rsidP="002550D1">
      <w:pPr>
        <w:spacing w:after="75" w:line="240" w:lineRule="auto"/>
        <w:rPr>
          <w:rFonts w:eastAsia="Times New Roman" w:cs="Times New Roman"/>
          <w:color w:val="555555"/>
          <w:sz w:val="28"/>
          <w:szCs w:val="28"/>
          <w:lang w:eastAsia="ru-RU"/>
        </w:rPr>
      </w:pPr>
      <w:r w:rsidRPr="00B870CE">
        <w:rPr>
          <w:rFonts w:eastAsia="Times New Roman" w:cs="Times New Roman"/>
          <w:color w:val="555555"/>
          <w:sz w:val="28"/>
          <w:szCs w:val="28"/>
          <w:lang w:eastAsia="ru-RU"/>
        </w:rPr>
        <w:t>   Дайте возможность ребенку проявлять свое творчество и в исполнительской деятельности, так как здесь ребенок учится согласовывать свои действия с характером звучания музыки, ее настроением, темпом, ритмом. И для этого желательно, чтобы дома у детей были какие – либо музыкальные или шумовые инструменты. Дети с удовольствием играют на деревянных ложках, погремушках, бубнах, колокольчиках, детских синтезаторах, металлофонах, дудочках, свистульках. Эта игра на инструментах дает детям возможность проявить свои творческие способности, развивать чувство ритма, музыкальный слух, умение различать звуки по высоте и тембру.</w:t>
      </w:r>
    </w:p>
    <w:p w:rsidR="002550D1" w:rsidRPr="00B870CE" w:rsidRDefault="002550D1" w:rsidP="002550D1">
      <w:pPr>
        <w:spacing w:after="75" w:line="240" w:lineRule="auto"/>
        <w:rPr>
          <w:rFonts w:eastAsia="Times New Roman" w:cs="Times New Roman"/>
          <w:color w:val="555555"/>
          <w:sz w:val="28"/>
          <w:szCs w:val="28"/>
          <w:lang w:eastAsia="ru-RU"/>
        </w:rPr>
      </w:pPr>
      <w:r w:rsidRPr="00B870CE">
        <w:rPr>
          <w:rFonts w:eastAsia="Times New Roman" w:cs="Times New Roman"/>
          <w:color w:val="555555"/>
          <w:sz w:val="28"/>
          <w:szCs w:val="28"/>
          <w:lang w:eastAsia="ru-RU"/>
        </w:rPr>
        <w:lastRenderedPageBreak/>
        <w:t xml:space="preserve">   Организуйте домашний оркестр из детских музыкальных инструментов и сопровождайте </w:t>
      </w:r>
      <w:proofErr w:type="spellStart"/>
      <w:r w:rsidRPr="00B870CE">
        <w:rPr>
          <w:rFonts w:eastAsia="Times New Roman" w:cs="Times New Roman"/>
          <w:color w:val="555555"/>
          <w:sz w:val="28"/>
          <w:szCs w:val="28"/>
          <w:lang w:eastAsia="ru-RU"/>
        </w:rPr>
        <w:t>подыгрыванием</w:t>
      </w:r>
      <w:proofErr w:type="spellEnd"/>
      <w:r w:rsidRPr="00B870CE">
        <w:rPr>
          <w:rFonts w:eastAsia="Times New Roman" w:cs="Times New Roman"/>
          <w:color w:val="555555"/>
          <w:sz w:val="28"/>
          <w:szCs w:val="28"/>
          <w:lang w:eastAsia="ru-RU"/>
        </w:rPr>
        <w:t xml:space="preserve"> на них записи детских песен, различных танцевальных и маршевых мелодий. Все дети очень подвижны, и если поощрять их двигательные импровизации под музыку, то таких детей будут отличать </w:t>
      </w:r>
      <w:proofErr w:type="spellStart"/>
      <w:r w:rsidRPr="00B870CE">
        <w:rPr>
          <w:rFonts w:eastAsia="Times New Roman" w:cs="Times New Roman"/>
          <w:color w:val="555555"/>
          <w:sz w:val="28"/>
          <w:szCs w:val="28"/>
          <w:lang w:eastAsia="ru-RU"/>
        </w:rPr>
        <w:t>координированность</w:t>
      </w:r>
      <w:proofErr w:type="spellEnd"/>
      <w:r w:rsidRPr="00B870CE">
        <w:rPr>
          <w:rFonts w:eastAsia="Times New Roman" w:cs="Times New Roman"/>
          <w:color w:val="555555"/>
          <w:sz w:val="28"/>
          <w:szCs w:val="28"/>
          <w:lang w:eastAsia="ru-RU"/>
        </w:rPr>
        <w:t xml:space="preserve"> и грациозность движений.</w:t>
      </w:r>
    </w:p>
    <w:p w:rsidR="002550D1" w:rsidRPr="00B870CE" w:rsidRDefault="002550D1" w:rsidP="002550D1">
      <w:pPr>
        <w:spacing w:after="75" w:line="240" w:lineRule="auto"/>
        <w:rPr>
          <w:rFonts w:eastAsia="Times New Roman" w:cs="Times New Roman"/>
          <w:color w:val="555555"/>
          <w:sz w:val="28"/>
          <w:szCs w:val="28"/>
          <w:lang w:eastAsia="ru-RU"/>
        </w:rPr>
      </w:pPr>
      <w:r w:rsidRPr="00B870CE">
        <w:rPr>
          <w:rFonts w:eastAsia="Times New Roman" w:cs="Times New Roman"/>
          <w:color w:val="555555"/>
          <w:sz w:val="28"/>
          <w:szCs w:val="28"/>
          <w:lang w:eastAsia="ru-RU"/>
        </w:rPr>
        <w:t xml:space="preserve">   Музыкально развиваться помогают: </w:t>
      </w:r>
      <w:proofErr w:type="spellStart"/>
      <w:proofErr w:type="gramStart"/>
      <w:r w:rsidRPr="00B870CE">
        <w:rPr>
          <w:rFonts w:eastAsia="Times New Roman" w:cs="Times New Roman"/>
          <w:color w:val="555555"/>
          <w:sz w:val="28"/>
          <w:szCs w:val="28"/>
          <w:lang w:eastAsia="ru-RU"/>
        </w:rPr>
        <w:t>инсценирование</w:t>
      </w:r>
      <w:proofErr w:type="spellEnd"/>
      <w:r w:rsidRPr="00B870CE">
        <w:rPr>
          <w:rFonts w:eastAsia="Times New Roman" w:cs="Times New Roman"/>
          <w:color w:val="555555"/>
          <w:sz w:val="28"/>
          <w:szCs w:val="28"/>
          <w:lang w:eastAsia="ru-RU"/>
        </w:rPr>
        <w:t>  русских</w:t>
      </w:r>
      <w:proofErr w:type="gramEnd"/>
      <w:r w:rsidRPr="00B870CE">
        <w:rPr>
          <w:rFonts w:eastAsia="Times New Roman" w:cs="Times New Roman"/>
          <w:color w:val="555555"/>
          <w:sz w:val="28"/>
          <w:szCs w:val="28"/>
          <w:lang w:eastAsia="ru-RU"/>
        </w:rPr>
        <w:t xml:space="preserve"> народных песен и игры – забавы с пением и движениями, например:</w:t>
      </w:r>
    </w:p>
    <w:p w:rsidR="002550D1" w:rsidRPr="00B870CE" w:rsidRDefault="002550D1" w:rsidP="002550D1">
      <w:pPr>
        <w:spacing w:after="75" w:line="240" w:lineRule="auto"/>
        <w:rPr>
          <w:rFonts w:eastAsia="Times New Roman" w:cs="Times New Roman"/>
          <w:color w:val="555555"/>
          <w:sz w:val="28"/>
          <w:szCs w:val="28"/>
          <w:lang w:eastAsia="ru-RU"/>
        </w:rPr>
      </w:pPr>
      <w:r w:rsidRPr="00B870CE">
        <w:rPr>
          <w:rFonts w:eastAsia="Times New Roman" w:cs="Times New Roman"/>
          <w:color w:val="555555"/>
          <w:sz w:val="28"/>
          <w:szCs w:val="28"/>
          <w:lang w:eastAsia="ru-RU"/>
        </w:rPr>
        <w:t xml:space="preserve">   «Сорока - белобока», «По кочкам, по кочкам», «Жили у бабуси», «Мы едем, едем, едем». Эти игры помогают развитию </w:t>
      </w:r>
      <w:proofErr w:type="spellStart"/>
      <w:r w:rsidRPr="00B870CE">
        <w:rPr>
          <w:rFonts w:eastAsia="Times New Roman" w:cs="Times New Roman"/>
          <w:color w:val="555555"/>
          <w:sz w:val="28"/>
          <w:szCs w:val="28"/>
          <w:lang w:eastAsia="ru-RU"/>
        </w:rPr>
        <w:t>коммуникативности</w:t>
      </w:r>
      <w:proofErr w:type="spellEnd"/>
      <w:r w:rsidRPr="00B870CE">
        <w:rPr>
          <w:rFonts w:eastAsia="Times New Roman" w:cs="Times New Roman"/>
          <w:color w:val="555555"/>
          <w:sz w:val="28"/>
          <w:szCs w:val="28"/>
          <w:lang w:eastAsia="ru-RU"/>
        </w:rPr>
        <w:t>, способствуют тесному взаимодействию ребенка и родителя на тактильном уровне, а также певческому развитию детей.</w:t>
      </w:r>
    </w:p>
    <w:p w:rsidR="002550D1" w:rsidRPr="00B870CE" w:rsidRDefault="002550D1" w:rsidP="002550D1">
      <w:pPr>
        <w:spacing w:after="75" w:line="240" w:lineRule="auto"/>
        <w:rPr>
          <w:rFonts w:eastAsia="Times New Roman" w:cs="Times New Roman"/>
          <w:color w:val="555555"/>
          <w:sz w:val="28"/>
          <w:szCs w:val="28"/>
          <w:lang w:eastAsia="ru-RU"/>
        </w:rPr>
      </w:pPr>
      <w:r w:rsidRPr="00B870CE">
        <w:rPr>
          <w:rFonts w:eastAsia="Times New Roman" w:cs="Times New Roman"/>
          <w:color w:val="555555"/>
          <w:sz w:val="28"/>
          <w:szCs w:val="28"/>
          <w:lang w:eastAsia="ru-RU"/>
        </w:rPr>
        <w:t xml:space="preserve">   Для того чтобы ребенок научился красиво петь, необходимо с раннего возраста петь ему, как можно больше любых песен: колыбельные, </w:t>
      </w:r>
      <w:proofErr w:type="spellStart"/>
      <w:r w:rsidRPr="00B870CE">
        <w:rPr>
          <w:rFonts w:eastAsia="Times New Roman" w:cs="Times New Roman"/>
          <w:color w:val="555555"/>
          <w:sz w:val="28"/>
          <w:szCs w:val="28"/>
          <w:lang w:eastAsia="ru-RU"/>
        </w:rPr>
        <w:t>попевки</w:t>
      </w:r>
      <w:proofErr w:type="spellEnd"/>
      <w:r w:rsidRPr="00B870CE">
        <w:rPr>
          <w:rFonts w:eastAsia="Times New Roman" w:cs="Times New Roman"/>
          <w:color w:val="555555"/>
          <w:sz w:val="28"/>
          <w:szCs w:val="28"/>
          <w:lang w:eastAsia="ru-RU"/>
        </w:rPr>
        <w:t xml:space="preserve">, прибаутки, </w:t>
      </w:r>
      <w:proofErr w:type="gramStart"/>
      <w:r w:rsidRPr="00B870CE">
        <w:rPr>
          <w:rFonts w:eastAsia="Times New Roman" w:cs="Times New Roman"/>
          <w:color w:val="555555"/>
          <w:sz w:val="28"/>
          <w:szCs w:val="28"/>
          <w:lang w:eastAsia="ru-RU"/>
        </w:rPr>
        <w:t>например</w:t>
      </w:r>
      <w:proofErr w:type="gramEnd"/>
      <w:r w:rsidRPr="00B870CE">
        <w:rPr>
          <w:rFonts w:eastAsia="Times New Roman" w:cs="Times New Roman"/>
          <w:color w:val="555555"/>
          <w:sz w:val="28"/>
          <w:szCs w:val="28"/>
          <w:lang w:eastAsia="ru-RU"/>
        </w:rPr>
        <w:t>: «Ладушки», «Андрей - воробей», «Петушок», «Дождик, дождик, пуще», «Дин – дон, загорелся Кошкин дом», или знакомые родителям песни.</w:t>
      </w:r>
    </w:p>
    <w:p w:rsidR="002550D1" w:rsidRPr="00B870CE" w:rsidRDefault="002550D1" w:rsidP="002550D1">
      <w:pPr>
        <w:spacing w:after="75" w:line="240" w:lineRule="auto"/>
        <w:rPr>
          <w:rFonts w:eastAsia="Times New Roman" w:cs="Times New Roman"/>
          <w:color w:val="555555"/>
          <w:sz w:val="28"/>
          <w:szCs w:val="28"/>
          <w:lang w:eastAsia="ru-RU"/>
        </w:rPr>
      </w:pPr>
      <w:r w:rsidRPr="00B870CE">
        <w:rPr>
          <w:rFonts w:eastAsia="Times New Roman" w:cs="Times New Roman"/>
          <w:color w:val="555555"/>
          <w:sz w:val="28"/>
          <w:szCs w:val="28"/>
          <w:lang w:eastAsia="ru-RU"/>
        </w:rPr>
        <w:t xml:space="preserve">   Встреча с любимой песней, игрой – это особый праздник для детей. Постарайтесь наполнить ими каждый </w:t>
      </w:r>
      <w:r w:rsidR="0038386A" w:rsidRPr="00B870CE">
        <w:rPr>
          <w:rFonts w:eastAsia="Times New Roman" w:cs="Times New Roman"/>
          <w:color w:val="555555"/>
          <w:sz w:val="28"/>
          <w:szCs w:val="28"/>
          <w:lang w:eastAsia="ru-RU"/>
        </w:rPr>
        <w:t xml:space="preserve">летний </w:t>
      </w:r>
      <w:r w:rsidRPr="00B870CE">
        <w:rPr>
          <w:rFonts w:eastAsia="Times New Roman" w:cs="Times New Roman"/>
          <w:color w:val="555555"/>
          <w:sz w:val="28"/>
          <w:szCs w:val="28"/>
          <w:lang w:eastAsia="ru-RU"/>
        </w:rPr>
        <w:t>день вашего ребенка и тогда он будет расти музыкальным и эмоционально развитым.</w:t>
      </w:r>
    </w:p>
    <w:p w:rsidR="002550D1" w:rsidRPr="00B870CE" w:rsidRDefault="002550D1" w:rsidP="002550D1">
      <w:pPr>
        <w:spacing w:after="75" w:line="240" w:lineRule="auto"/>
        <w:rPr>
          <w:rFonts w:eastAsia="Times New Roman" w:cs="Times New Roman"/>
          <w:color w:val="555555"/>
          <w:sz w:val="28"/>
          <w:szCs w:val="28"/>
          <w:lang w:eastAsia="ru-RU"/>
        </w:rPr>
      </w:pPr>
      <w:r w:rsidRPr="00B870CE">
        <w:rPr>
          <w:rFonts w:eastAsia="Times New Roman" w:cs="Times New Roman"/>
          <w:color w:val="555555"/>
          <w:sz w:val="28"/>
          <w:szCs w:val="28"/>
          <w:lang w:eastAsia="ru-RU"/>
        </w:rPr>
        <w:t>                     Желаем вам ярких музыкальных впечатлений!</w:t>
      </w:r>
    </w:p>
    <w:p w:rsidR="002550D1" w:rsidRPr="00B870CE" w:rsidRDefault="002550D1" w:rsidP="002550D1">
      <w:pPr>
        <w:spacing w:after="75" w:line="240" w:lineRule="auto"/>
        <w:rPr>
          <w:rFonts w:eastAsia="Times New Roman" w:cs="Times New Roman"/>
          <w:color w:val="555555"/>
          <w:sz w:val="28"/>
          <w:szCs w:val="28"/>
          <w:lang w:eastAsia="ru-RU"/>
        </w:rPr>
      </w:pPr>
      <w:r w:rsidRPr="00B870CE">
        <w:rPr>
          <w:rFonts w:eastAsia="Times New Roman" w:cs="Times New Roman"/>
          <w:color w:val="555555"/>
          <w:sz w:val="28"/>
          <w:szCs w:val="28"/>
          <w:lang w:eastAsia="ru-RU"/>
        </w:rPr>
        <w:t> </w:t>
      </w:r>
    </w:p>
    <w:p w:rsidR="002550D1" w:rsidRPr="0038386A" w:rsidRDefault="002550D1" w:rsidP="002550D1">
      <w:pPr>
        <w:spacing w:after="75" w:line="240" w:lineRule="auto"/>
        <w:rPr>
          <w:rFonts w:ascii="Trebuchet MS" w:eastAsia="Times New Roman" w:hAnsi="Trebuchet MS" w:cs="Times New Roman"/>
          <w:color w:val="555555"/>
          <w:sz w:val="28"/>
          <w:szCs w:val="28"/>
          <w:lang w:eastAsia="ru-RU"/>
        </w:rPr>
      </w:pPr>
      <w:r w:rsidRPr="0038386A">
        <w:rPr>
          <w:rFonts w:ascii="Trebuchet MS" w:eastAsia="Times New Roman" w:hAnsi="Trebuchet MS" w:cs="Times New Roman"/>
          <w:color w:val="555555"/>
          <w:sz w:val="28"/>
          <w:szCs w:val="28"/>
          <w:lang w:eastAsia="ru-RU"/>
        </w:rPr>
        <w:t> </w:t>
      </w:r>
    </w:p>
    <w:p w:rsidR="00CC0C38" w:rsidRDefault="00164FA3" w:rsidP="00B870CE">
      <w:pPr>
        <w:jc w:val="center"/>
        <w:rPr>
          <w:sz w:val="28"/>
          <w:szCs w:val="28"/>
        </w:rPr>
      </w:pPr>
      <w:bookmarkStart w:id="0" w:name="_GoBack"/>
      <w:r w:rsidRPr="00164FA3">
        <w:rPr>
          <w:noProof/>
          <w:sz w:val="28"/>
          <w:szCs w:val="28"/>
          <w:lang w:eastAsia="ru-RU"/>
        </w:rPr>
        <w:drawing>
          <wp:inline distT="0" distB="0" distL="0" distR="0">
            <wp:extent cx="4770755" cy="2124075"/>
            <wp:effectExtent l="0" t="0" r="0" b="9525"/>
            <wp:docPr id="5" name="Рисунок 5" descr="C:\Users\Zver\Desktop\100\Violin_Musical_Instruments_Little_girls_Boys_Smile_516165_6361x4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ver\Desktop\100\Violin_Musical_Instruments_Little_girls_Boys_Smile_516165_6361x424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75890" cy="2126361"/>
                    </a:xfrm>
                    <a:prstGeom prst="rect">
                      <a:avLst/>
                    </a:prstGeom>
                    <a:noFill/>
                    <a:ln>
                      <a:noFill/>
                    </a:ln>
                  </pic:spPr>
                </pic:pic>
              </a:graphicData>
            </a:graphic>
          </wp:inline>
        </w:drawing>
      </w:r>
      <w:bookmarkEnd w:id="0"/>
    </w:p>
    <w:p w:rsidR="00164FA3" w:rsidRDefault="00164FA3" w:rsidP="00B870CE">
      <w:pPr>
        <w:jc w:val="center"/>
        <w:rPr>
          <w:sz w:val="28"/>
          <w:szCs w:val="28"/>
        </w:rPr>
      </w:pPr>
    </w:p>
    <w:p w:rsidR="00164FA3" w:rsidRDefault="00164FA3" w:rsidP="00B870CE">
      <w:pPr>
        <w:jc w:val="center"/>
        <w:rPr>
          <w:sz w:val="28"/>
          <w:szCs w:val="28"/>
        </w:rPr>
      </w:pPr>
    </w:p>
    <w:p w:rsidR="00164FA3" w:rsidRDefault="00164FA3" w:rsidP="00B870CE">
      <w:pPr>
        <w:jc w:val="center"/>
        <w:rPr>
          <w:sz w:val="28"/>
          <w:szCs w:val="28"/>
        </w:rPr>
      </w:pPr>
    </w:p>
    <w:p w:rsidR="00164FA3" w:rsidRDefault="00164FA3" w:rsidP="00B870CE">
      <w:pPr>
        <w:jc w:val="center"/>
        <w:rPr>
          <w:sz w:val="28"/>
          <w:szCs w:val="28"/>
        </w:rPr>
      </w:pPr>
    </w:p>
    <w:p w:rsidR="00164FA3" w:rsidRPr="00164FA3" w:rsidRDefault="00164FA3" w:rsidP="00164FA3">
      <w:pPr>
        <w:jc w:val="right"/>
        <w:rPr>
          <w:i/>
          <w:sz w:val="28"/>
          <w:szCs w:val="28"/>
        </w:rPr>
      </w:pPr>
      <w:r w:rsidRPr="00164FA3">
        <w:rPr>
          <w:i/>
          <w:sz w:val="28"/>
          <w:szCs w:val="28"/>
        </w:rPr>
        <w:t>Музыкальный руководитель: Медведева М.М.</w:t>
      </w:r>
    </w:p>
    <w:sectPr w:rsidR="00164FA3" w:rsidRPr="00164F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0D1"/>
    <w:rsid w:val="00164FA3"/>
    <w:rsid w:val="002550D1"/>
    <w:rsid w:val="0038386A"/>
    <w:rsid w:val="00B870CE"/>
    <w:rsid w:val="00CC0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185E3-8762-4DCD-9CB8-556295060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550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550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50D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550D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550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2550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3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422</Words>
  <Characters>2411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Zverdvd.org</cp:lastModifiedBy>
  <cp:revision>6</cp:revision>
  <dcterms:created xsi:type="dcterms:W3CDTF">2020-05-19T14:01:00Z</dcterms:created>
  <dcterms:modified xsi:type="dcterms:W3CDTF">2020-05-21T01:31:00Z</dcterms:modified>
</cp:coreProperties>
</file>